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F" w:rsidRDefault="00942C92" w:rsidP="009C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Ссылка на трансляцию семинара:</w:t>
      </w:r>
      <w:r w:rsidR="001812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349BB" w:rsidRDefault="005349BB" w:rsidP="009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ВК: </w:t>
      </w:r>
      <w:hyperlink r:id="rId7" w:history="1">
        <w:r w:rsidR="00244E59" w:rsidRPr="00E10BD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https://vk.com/kvantorium642</w:t>
        </w:r>
      </w:hyperlink>
    </w:p>
    <w:p w:rsidR="008B0206" w:rsidRPr="001E17D0" w:rsidRDefault="008B0206" w:rsidP="009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7D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402086">
        <w:rPr>
          <w:rFonts w:ascii="Times New Roman" w:eastAsia="Times New Roman" w:hAnsi="Times New Roman" w:cs="Times New Roman"/>
          <w:sz w:val="24"/>
          <w:szCs w:val="24"/>
        </w:rPr>
        <w:t>23.03.2022</w:t>
      </w:r>
    </w:p>
    <w:p w:rsidR="008B0206" w:rsidRPr="001E17D0" w:rsidRDefault="008B0206" w:rsidP="009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7D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Pr="001E17D0">
        <w:rPr>
          <w:rFonts w:ascii="Times New Roman" w:eastAsia="Times New Roman" w:hAnsi="Times New Roman" w:cs="Times New Roman"/>
          <w:sz w:val="24"/>
          <w:szCs w:val="24"/>
        </w:rPr>
        <w:t>10.00</w:t>
      </w:r>
    </w:p>
    <w:p w:rsidR="008B0206" w:rsidRPr="001E17D0" w:rsidRDefault="008B0206" w:rsidP="009C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7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  <w:bookmarkStart w:id="0" w:name="_GoBack"/>
      <w:bookmarkEnd w:id="0"/>
    </w:p>
    <w:tbl>
      <w:tblPr>
        <w:tblW w:w="505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209"/>
        <w:gridCol w:w="2467"/>
        <w:gridCol w:w="2467"/>
      </w:tblGrid>
      <w:tr w:rsidR="009C4878" w:rsidRPr="000403E3" w:rsidTr="009C4878">
        <w:trPr>
          <w:trHeight w:val="44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0403E3" w:rsidRDefault="009C4878" w:rsidP="009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0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0403E3" w:rsidRDefault="009C4878" w:rsidP="009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0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0403E3" w:rsidRDefault="009C4878" w:rsidP="009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0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Ведущий</w:t>
            </w:r>
            <w:r w:rsidRPr="00040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(выступающие)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</w:t>
            </w:r>
          </w:p>
        </w:tc>
      </w:tr>
      <w:tr w:rsidR="00F80FDE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DE" w:rsidRPr="001E17D0" w:rsidRDefault="00F80FDE" w:rsidP="00B919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0FDE" w:rsidRPr="007C21DF" w:rsidRDefault="00F80FDE" w:rsidP="00B919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sz w:val="24"/>
              </w:rPr>
              <w:t xml:space="preserve">Приветственное слово директора.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0FDE" w:rsidRPr="00F95A1F" w:rsidRDefault="00F80FDE" w:rsidP="00B9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7D0">
              <w:rPr>
                <w:rFonts w:ascii="Times New Roman" w:hAnsi="Times New Roman" w:cs="Times New Roman"/>
                <w:sz w:val="24"/>
              </w:rPr>
              <w:t>Трошкеев Павел Анатольевич, директор ГБОУ гимназии № 642 «Земля и Вселенная» Санкт-Петербурга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E" w:rsidRPr="009C4878" w:rsidRDefault="00F80FDE" w:rsidP="009C48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0FDE">
              <w:rPr>
                <w:rFonts w:ascii="Times New Roman" w:eastAsia="Arial" w:hAnsi="Times New Roman" w:cs="Times New Roman"/>
                <w:sz w:val="24"/>
                <w:szCs w:val="24"/>
              </w:rPr>
              <w:t>https://vk.com/video-201785398_456239060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тему «Интеграция общего и дополнительного образования как фактор формирования интеллектуальных способностей обучающихся»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D0">
              <w:rPr>
                <w:rFonts w:ascii="Times New Roman" w:hAnsi="Times New Roman" w:cs="Times New Roman"/>
                <w:sz w:val="24"/>
              </w:rPr>
              <w:t xml:space="preserve">Сыркина Мария Александровна, руководитель </w:t>
            </w:r>
            <w:r>
              <w:rPr>
                <w:rFonts w:ascii="Times New Roman" w:hAnsi="Times New Roman" w:cs="Times New Roman"/>
                <w:sz w:val="24"/>
              </w:rPr>
              <w:t>структурного подразделения – Д</w:t>
            </w:r>
            <w:r w:rsidRPr="001E17D0">
              <w:rPr>
                <w:rFonts w:ascii="Times New Roman" w:hAnsi="Times New Roman" w:cs="Times New Roman"/>
                <w:sz w:val="24"/>
              </w:rPr>
              <w:t>етский технопарк «К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E17D0">
              <w:rPr>
                <w:rFonts w:ascii="Times New Roman" w:hAnsi="Times New Roman" w:cs="Times New Roman"/>
                <w:sz w:val="24"/>
              </w:rPr>
              <w:t>анториум»</w:t>
            </w:r>
            <w:r>
              <w:rPr>
                <w:rFonts w:ascii="Times New Roman" w:hAnsi="Times New Roman" w:cs="Times New Roman"/>
                <w:sz w:val="24"/>
              </w:rPr>
              <w:t xml:space="preserve"> ГБОУ гимназии № 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t>https://vk.com/video-201785398_456239059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метапредметный  урок (биология и химия)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«Хватает ли нам кислорода?»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Гречко Татьяна Олеговна, учитель химии и педагог дополнительного образования курса «Основы нанотехнологий»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  <w:p w:rsidR="009C4878" w:rsidRPr="00777075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Чувашова Ольга Владимировна, учитель биологии  и педагог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курса «Основы биотехнологий»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https://vk.com/video-201785398_456239055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10.35-10.55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физики  </w:t>
            </w:r>
            <w:r w:rsidRPr="004B0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CC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Закон сохранения момента импульса.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</w:t>
            </w:r>
            <w:r w:rsidRPr="004B0CC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вижени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е</w:t>
            </w:r>
            <w:r w:rsidRPr="004B0CC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квадро</w:t>
            </w:r>
            <w:r w:rsidRPr="004B0CC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коптера</w:t>
            </w:r>
            <w:r w:rsidRPr="004B0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Ирина Александровна, учитель физики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t>https://vk.com/video-201785398_456239053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«Применение инженерно-биологических систем на уроках биологии»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Чувашова Ольга Владимировна, учитель биологии  и педагог дополнительного образования курса «Основы биотехнологий»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  <w:p w:rsidR="009C4878" w:rsidRPr="00777075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Ерофеевский Даниил Владимирович, педагог дополнительного образования курса «Основы робототехники»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t>https://vk.com/video-201785398_456239058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геометрии </w:t>
            </w:r>
            <w:r w:rsidRPr="007C21DF">
              <w:rPr>
                <w:rFonts w:ascii="Times New Roman" w:hAnsi="Times New Roman" w:cs="Times New Roman"/>
                <w:sz w:val="24"/>
              </w:rPr>
              <w:t xml:space="preserve">«Использование 3D-моделирования для изучения правильных </w:t>
            </w:r>
            <w:r w:rsidRPr="007C21DF">
              <w:rPr>
                <w:rFonts w:ascii="Times New Roman" w:hAnsi="Times New Roman" w:cs="Times New Roman"/>
                <w:sz w:val="24"/>
              </w:rPr>
              <w:lastRenderedPageBreak/>
              <w:t>многогранников»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Яблокова Галина Анатольевна, учитель математики  </w:t>
            </w:r>
            <w:r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Ерофеевский Даниил Владимирович, педагог дополнительного образования курса «Основы робототехники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https://vk.com/video-201785398_456239056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11.35-11.55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изобразительного искусства в начальной школе </w:t>
            </w:r>
            <w:r w:rsidRPr="007C21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0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Ожившие предметы. Натюрморт.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2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мультфильма</w:t>
            </w:r>
            <w:r w:rsidRPr="007C21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Мария Владимировна, учитель начальных классов  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ГБОУ гимназии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  <w:p w:rsidR="009C4878" w:rsidRPr="001E17D0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Ангелина Владимировна, педагог дополнительного образования курса «Основы медиажурналистики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>ГБОУ гимназии № 6</w:t>
            </w:r>
            <w:r w:rsidRPr="001E17D0">
              <w:rPr>
                <w:rFonts w:ascii="Times New Roman" w:hAnsi="Times New Roman" w:cs="Times New Roman"/>
                <w:sz w:val="24"/>
              </w:rPr>
              <w:t>42 «Земля и Вселенная» Санкт – Петербурга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t>https://vk.com/video-201785398_456239057</w:t>
            </w:r>
          </w:p>
        </w:tc>
      </w:tr>
      <w:tr w:rsidR="009C4878" w:rsidRPr="001E17D0" w:rsidTr="009C487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Pr="007E67A7" w:rsidRDefault="009C4878" w:rsidP="009C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Мастер- класс </w:t>
            </w:r>
            <w:r w:rsidRPr="0051607C">
              <w:rPr>
                <w:rFonts w:ascii="Times New Roman" w:hAnsi="Times New Roman" w:cs="Times New Roman"/>
                <w:sz w:val="24"/>
                <w:szCs w:val="24"/>
              </w:rPr>
              <w:t>«Профориентационная работа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 </w:t>
            </w:r>
            <w:r>
              <w:rPr>
                <w:rFonts w:ascii="Times New Roman" w:hAnsi="Times New Roman"/>
                <w:sz w:val="24"/>
              </w:rPr>
              <w:t>Интерактивные технологии профориентации</w:t>
            </w:r>
            <w:r w:rsidRPr="00516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Людмила Михайловна, заместитель руководителя </w:t>
            </w:r>
            <w:r>
              <w:rPr>
                <w:rFonts w:ascii="Times New Roman" w:hAnsi="Times New Roman" w:cs="Times New Roman"/>
                <w:sz w:val="24"/>
              </w:rPr>
              <w:t>структурного подразделения – Д</w:t>
            </w:r>
            <w:r w:rsidRPr="001E17D0">
              <w:rPr>
                <w:rFonts w:ascii="Times New Roman" w:hAnsi="Times New Roman" w:cs="Times New Roman"/>
                <w:sz w:val="24"/>
              </w:rPr>
              <w:t>етский технопарк «К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E17D0">
              <w:rPr>
                <w:rFonts w:ascii="Times New Roman" w:hAnsi="Times New Roman" w:cs="Times New Roman"/>
                <w:sz w:val="24"/>
              </w:rPr>
              <w:t>анториум»</w:t>
            </w:r>
            <w:r>
              <w:rPr>
                <w:rFonts w:ascii="Times New Roman" w:hAnsi="Times New Roman" w:cs="Times New Roman"/>
                <w:sz w:val="24"/>
              </w:rPr>
              <w:t xml:space="preserve"> ГБОУ гимназии № 6</w:t>
            </w:r>
            <w:r w:rsidRPr="001E17D0">
              <w:rPr>
                <w:rFonts w:ascii="Times New Roman" w:hAnsi="Times New Roman" w:cs="Times New Roman"/>
                <w:sz w:val="24"/>
              </w:rPr>
              <w:t xml:space="preserve">42 </w:t>
            </w:r>
            <w:r w:rsidRPr="001E17D0">
              <w:rPr>
                <w:rFonts w:ascii="Times New Roman" w:hAnsi="Times New Roman" w:cs="Times New Roman"/>
                <w:sz w:val="24"/>
              </w:rPr>
              <w:lastRenderedPageBreak/>
              <w:t>«Земля и Вселенная» Санкт – Петербурга</w:t>
            </w:r>
            <w:r>
              <w:rPr>
                <w:rFonts w:ascii="Times New Roman" w:hAnsi="Times New Roman" w:cs="Times New Roman"/>
                <w:sz w:val="24"/>
              </w:rPr>
              <w:t>, кандидат психологических наук, доцент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8" w:rsidRPr="009C4878" w:rsidRDefault="009C4878" w:rsidP="009C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7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https://vk.com/video-201785398_456239051</w:t>
            </w:r>
          </w:p>
        </w:tc>
      </w:tr>
    </w:tbl>
    <w:p w:rsidR="008B0206" w:rsidRPr="001E17D0" w:rsidRDefault="008B0206" w:rsidP="009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06" w:rsidRPr="001E17D0" w:rsidRDefault="008B0206" w:rsidP="009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7D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02EA" w:rsidRDefault="00D402EA" w:rsidP="009C487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8B0206" w:rsidRPr="001E17D0" w:rsidRDefault="008B0206" w:rsidP="009C487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57" w:rsidRDefault="005D6657" w:rsidP="009C4878">
      <w:pPr>
        <w:spacing w:after="0" w:line="240" w:lineRule="auto"/>
      </w:pPr>
    </w:p>
    <w:sectPr w:rsidR="005D6657" w:rsidSect="00D177B1">
      <w:headerReference w:type="default" r:id="rId8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FD" w:rsidRDefault="009469FD" w:rsidP="00A61831">
      <w:pPr>
        <w:spacing w:after="0" w:line="240" w:lineRule="auto"/>
      </w:pPr>
      <w:r>
        <w:separator/>
      </w:r>
    </w:p>
  </w:endnote>
  <w:endnote w:type="continuationSeparator" w:id="1">
    <w:p w:rsidR="009469FD" w:rsidRDefault="009469FD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FD" w:rsidRDefault="009469FD" w:rsidP="00A61831">
      <w:pPr>
        <w:spacing w:after="0" w:line="240" w:lineRule="auto"/>
      </w:pPr>
      <w:r>
        <w:separator/>
      </w:r>
    </w:p>
  </w:footnote>
  <w:footnote w:type="continuationSeparator" w:id="1">
    <w:p w:rsidR="009469FD" w:rsidRDefault="009469FD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B1" w:rsidRDefault="00D177B1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W w:w="9854" w:type="dxa"/>
      <w:tblInd w:w="-115" w:type="dxa"/>
      <w:tblBorders>
        <w:bottom w:val="single" w:sz="24" w:space="0" w:color="000000"/>
      </w:tblBorders>
      <w:tblLayout w:type="fixed"/>
      <w:tblLook w:val="0400"/>
    </w:tblPr>
    <w:tblGrid>
      <w:gridCol w:w="7479"/>
      <w:gridCol w:w="2375"/>
    </w:tblGrid>
    <w:tr w:rsidR="00D177B1">
      <w:trPr>
        <w:trHeight w:val="700"/>
      </w:trPr>
      <w:tc>
        <w:tcPr>
          <w:tcW w:w="7479" w:type="dxa"/>
        </w:tcPr>
        <w:p w:rsidR="00D177B1" w:rsidRDefault="005D6657" w:rsidP="00D17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13-ая Всероссийская конференция с международным участием</w:t>
          </w:r>
          <w:r>
            <w:br/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D177B1" w:rsidRDefault="005D6657" w:rsidP="00D17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D177B1" w:rsidRDefault="005D6657" w:rsidP="00D17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23-25 марта 2022 года</w:t>
          </w:r>
        </w:p>
      </w:tc>
    </w:tr>
    <w:tr w:rsidR="00D177B1">
      <w:trPr>
        <w:trHeight w:val="420"/>
      </w:trPr>
      <w:tc>
        <w:tcPr>
          <w:tcW w:w="7479" w:type="dxa"/>
        </w:tcPr>
        <w:p w:rsidR="00D177B1" w:rsidRDefault="005D6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D177B1" w:rsidRDefault="005D6657" w:rsidP="00D17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>в ГБОУ гимназии № 642 «Земля и Вселенная» Санкт-Петербурга</w:t>
          </w:r>
        </w:p>
      </w:tc>
      <w:tc>
        <w:tcPr>
          <w:tcW w:w="2375" w:type="dxa"/>
        </w:tcPr>
        <w:p w:rsidR="00D177B1" w:rsidRDefault="005D6657" w:rsidP="00D177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23 марта 2022 года</w:t>
          </w:r>
        </w:p>
      </w:tc>
    </w:tr>
  </w:tbl>
  <w:p w:rsidR="00D177B1" w:rsidRDefault="00D177B1" w:rsidP="00D177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206"/>
    <w:rsid w:val="000278C3"/>
    <w:rsid w:val="000403E3"/>
    <w:rsid w:val="000429B2"/>
    <w:rsid w:val="000B5D1D"/>
    <w:rsid w:val="000C1F31"/>
    <w:rsid w:val="000D29D3"/>
    <w:rsid w:val="00152E02"/>
    <w:rsid w:val="001606B9"/>
    <w:rsid w:val="0018129F"/>
    <w:rsid w:val="001A4895"/>
    <w:rsid w:val="001E5AD0"/>
    <w:rsid w:val="00244E59"/>
    <w:rsid w:val="002573F4"/>
    <w:rsid w:val="002E4109"/>
    <w:rsid w:val="00300047"/>
    <w:rsid w:val="00354D9F"/>
    <w:rsid w:val="00393056"/>
    <w:rsid w:val="003B232C"/>
    <w:rsid w:val="00402086"/>
    <w:rsid w:val="004B0CCA"/>
    <w:rsid w:val="004B13BC"/>
    <w:rsid w:val="004F1C9A"/>
    <w:rsid w:val="0051607C"/>
    <w:rsid w:val="005349BB"/>
    <w:rsid w:val="00566A61"/>
    <w:rsid w:val="005A25EC"/>
    <w:rsid w:val="005D6657"/>
    <w:rsid w:val="005E5062"/>
    <w:rsid w:val="006507EB"/>
    <w:rsid w:val="00685B18"/>
    <w:rsid w:val="006C2EF3"/>
    <w:rsid w:val="006E2523"/>
    <w:rsid w:val="007758FA"/>
    <w:rsid w:val="00796BDA"/>
    <w:rsid w:val="007B53BB"/>
    <w:rsid w:val="007D482B"/>
    <w:rsid w:val="007E2C3C"/>
    <w:rsid w:val="007E67A7"/>
    <w:rsid w:val="00845F6D"/>
    <w:rsid w:val="008867C1"/>
    <w:rsid w:val="008B0206"/>
    <w:rsid w:val="00942C92"/>
    <w:rsid w:val="009469FD"/>
    <w:rsid w:val="0097543A"/>
    <w:rsid w:val="00991F69"/>
    <w:rsid w:val="009B7878"/>
    <w:rsid w:val="009C1184"/>
    <w:rsid w:val="009C154A"/>
    <w:rsid w:val="009C4878"/>
    <w:rsid w:val="00A61831"/>
    <w:rsid w:val="00AD6F0F"/>
    <w:rsid w:val="00AF3CD5"/>
    <w:rsid w:val="00B4038F"/>
    <w:rsid w:val="00B66DBA"/>
    <w:rsid w:val="00BB4BC9"/>
    <w:rsid w:val="00BB5797"/>
    <w:rsid w:val="00C12206"/>
    <w:rsid w:val="00C35AFD"/>
    <w:rsid w:val="00C72FCC"/>
    <w:rsid w:val="00D06154"/>
    <w:rsid w:val="00D177B1"/>
    <w:rsid w:val="00D379FE"/>
    <w:rsid w:val="00D402EA"/>
    <w:rsid w:val="00D8566A"/>
    <w:rsid w:val="00E57F97"/>
    <w:rsid w:val="00E86ECB"/>
    <w:rsid w:val="00EB670E"/>
    <w:rsid w:val="00F323E4"/>
    <w:rsid w:val="00F80FDE"/>
    <w:rsid w:val="00F95A1F"/>
    <w:rsid w:val="00F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1"/>
  </w:style>
  <w:style w:type="paragraph" w:styleId="1">
    <w:name w:val="heading 1"/>
    <w:basedOn w:val="a"/>
    <w:link w:val="10"/>
    <w:uiPriority w:val="9"/>
    <w:qFormat/>
    <w:rsid w:val="0051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2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2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6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9C154A"/>
  </w:style>
  <w:style w:type="character" w:customStyle="1" w:styleId="c1">
    <w:name w:val="c1"/>
    <w:basedOn w:val="a0"/>
    <w:rsid w:val="009C154A"/>
  </w:style>
  <w:style w:type="paragraph" w:styleId="a5">
    <w:name w:val="Balloon Text"/>
    <w:basedOn w:val="a"/>
    <w:link w:val="a6"/>
    <w:uiPriority w:val="99"/>
    <w:semiHidden/>
    <w:unhideWhenUsed/>
    <w:rsid w:val="00D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kvantorium6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0144-3B2A-488C-BA3E-D04575B6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6" baseType="variant"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https://vk.com/kvantorium642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2022-02-09T16:16:00Z</cp:lastPrinted>
  <dcterms:created xsi:type="dcterms:W3CDTF">2022-01-28T11:52:00Z</dcterms:created>
  <dcterms:modified xsi:type="dcterms:W3CDTF">2022-03-21T12:35:00Z</dcterms:modified>
</cp:coreProperties>
</file>